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2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pacing w:val="1"/>
          <w:sz w:val="32"/>
          <w:szCs w:val="32"/>
          <w:lang w:eastAsia="zh-CN"/>
        </w:rPr>
        <w:t>：</w:t>
      </w:r>
    </w:p>
    <w:p>
      <w:pPr>
        <w:spacing w:before="110" w:line="219" w:lineRule="auto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健康登记表和健康承诺书</w:t>
      </w:r>
    </w:p>
    <w:tbl>
      <w:tblPr>
        <w:tblStyle w:val="8"/>
        <w:tblW w:w="91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2234"/>
        <w:gridCol w:w="1934"/>
        <w:gridCol w:w="2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姓    名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default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现 住 址</w:t>
            </w:r>
          </w:p>
        </w:tc>
        <w:tc>
          <w:tcPr>
            <w:tcW w:w="670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5" w:line="207" w:lineRule="auto"/>
              <w:ind w:firstLine="275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关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况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5" w:line="207" w:lineRule="auto"/>
              <w:ind w:firstLine="40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监测结果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34" w:lineRule="auto"/>
              <w:ind w:left="115" w:right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测评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前14天内有境内中高风险地区或陆路边境口岸所在县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市、区、旗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、港台地区、国外旅居史或接触史的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或被判定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为新冠病毒感染者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确诊病例或无症状感染者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、疑似病例的密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切接触者或次密切接触者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6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测评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前14天内离开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>过邯郸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32" w:lineRule="auto"/>
              <w:ind w:left="115" w:right="9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3.接到有关部门关于疫情防控风险提示电话要求隔离或居家医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学观察、健康监测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或健康码、行程码有异常情况者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已治愈出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院的确诊病例或已解除集中隔离医学观察的无症状感染者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尚在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随访或医学观察期内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49" w:lineRule="auto"/>
              <w:ind w:left="11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4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.有发热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体温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37.3℃)、寒战、咳嗽、咳痰、咽痛、打喷嚏、  流涕、鼻塞、头痛、乏力、肌肉酸痛、关节酸痛、气促、呼吸困 难、胸闷、结膜充血、恶心、呕吐、腹泻、腹痛、嗅觉或味觉减退、皮疹、黄疸等症状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未排除传染病者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35" w:lineRule="auto"/>
              <w:ind w:left="115" w:right="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测评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前14天内有聚集性发病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如家庭、办公室等场所出现2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例及以上发热或呼吸道症状的病例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的情况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未排除感染风险者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9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测评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前7日内核酸检测结果为阳性者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测评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48小时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内核酸检测结果为阳性者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30" w:lineRule="auto"/>
              <w:ind w:firstLine="6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其他需要</w:t>
            </w:r>
          </w:p>
          <w:p>
            <w:pPr>
              <w:spacing w:before="1" w:line="214" w:lineRule="auto"/>
              <w:ind w:firstLine="6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说明情况</w:t>
            </w:r>
          </w:p>
        </w:tc>
        <w:tc>
          <w:tcPr>
            <w:tcW w:w="670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240" w:lineRule="auto"/>
        <w:ind w:left="113" w:right="215" w:firstLine="669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3"/>
          <w:sz w:val="32"/>
          <w:szCs w:val="32"/>
        </w:rPr>
        <w:t>本人承诺以上提供的资料真实准确。如有不实，本人愿</w:t>
      </w:r>
      <w:r>
        <w:rPr>
          <w:rFonts w:ascii="楷体" w:hAnsi="楷体" w:eastAsia="楷体" w:cs="楷体"/>
          <w:spacing w:val="-21"/>
          <w:sz w:val="32"/>
          <w:szCs w:val="32"/>
        </w:rPr>
        <w:t>承担由此引起的一切后果及法律责任。</w:t>
      </w:r>
    </w:p>
    <w:p>
      <w:pPr>
        <w:spacing w:before="90" w:line="230" w:lineRule="auto"/>
        <w:ind w:firstLine="79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7"/>
          <w:w w:val="9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填报人签名</w:t>
      </w:r>
      <w:r>
        <w:rPr>
          <w:rFonts w:hint="eastAsia" w:ascii="黑体" w:hAnsi="黑体" w:eastAsia="黑体" w:cs="黑体"/>
          <w:spacing w:val="-17"/>
          <w:w w:val="99"/>
          <w:sz w:val="34"/>
          <w:szCs w:val="34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黑体" w:hAnsi="黑体" w:eastAsia="黑体" w:cs="黑体"/>
          <w:spacing w:val="11"/>
          <w:sz w:val="34"/>
          <w:szCs w:val="34"/>
        </w:rPr>
        <w:t xml:space="preserve">           </w:t>
      </w:r>
      <w:r>
        <w:rPr>
          <w:rFonts w:ascii="宋体" w:hAnsi="宋体" w:eastAsia="宋体" w:cs="宋体"/>
          <w:spacing w:val="-17"/>
          <w:w w:val="99"/>
          <w:sz w:val="34"/>
          <w:szCs w:val="34"/>
        </w:rPr>
        <w:t>填报日期</w:t>
      </w:r>
      <w:r>
        <w:rPr>
          <w:rFonts w:hint="eastAsia" w:ascii="宋体" w:hAnsi="宋体" w:eastAsia="宋体" w:cs="宋体"/>
          <w:spacing w:val="-17"/>
          <w:w w:val="99"/>
          <w:sz w:val="34"/>
          <w:szCs w:val="34"/>
          <w:lang w:eastAsia="zh-CN"/>
        </w:rPr>
        <w:t>：</w:t>
      </w:r>
      <w:r>
        <w:rPr>
          <w:rFonts w:hint="eastAsia" w:ascii="宋体" w:hAnsi="宋体" w:eastAsia="宋体" w:cs="宋体"/>
          <w:spacing w:val="-17"/>
          <w:w w:val="99"/>
          <w:sz w:val="34"/>
          <w:szCs w:val="34"/>
          <w:lang w:val="en-US" w:eastAsia="zh-CN"/>
        </w:rPr>
        <w:t xml:space="preserve">    年   月   日</w:t>
      </w:r>
    </w:p>
    <w:sectPr>
      <w:footerReference r:id="rId3" w:type="default"/>
      <w:pgSz w:w="11906" w:h="16838"/>
      <w:pgMar w:top="2098" w:right="1474" w:bottom="1871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DNkMTAwMTI4ZjMxMmEwOGM3OWRmZDRkNGM0ZWQifQ=="/>
  </w:docVars>
  <w:rsids>
    <w:rsidRoot w:val="0ED47A4B"/>
    <w:rsid w:val="00D27072"/>
    <w:rsid w:val="076E5F2C"/>
    <w:rsid w:val="07D22E24"/>
    <w:rsid w:val="0ED47A4B"/>
    <w:rsid w:val="12A94600"/>
    <w:rsid w:val="12E532E8"/>
    <w:rsid w:val="13F73189"/>
    <w:rsid w:val="149B1C76"/>
    <w:rsid w:val="18AA667C"/>
    <w:rsid w:val="1949650F"/>
    <w:rsid w:val="1B1A06E5"/>
    <w:rsid w:val="1C7E2CEF"/>
    <w:rsid w:val="20251D04"/>
    <w:rsid w:val="2339450F"/>
    <w:rsid w:val="25095C5D"/>
    <w:rsid w:val="273C5D31"/>
    <w:rsid w:val="29192E25"/>
    <w:rsid w:val="292B0935"/>
    <w:rsid w:val="2D27780A"/>
    <w:rsid w:val="2D5550D4"/>
    <w:rsid w:val="2EDB752B"/>
    <w:rsid w:val="33DB778D"/>
    <w:rsid w:val="40245F91"/>
    <w:rsid w:val="405827D7"/>
    <w:rsid w:val="41EC118C"/>
    <w:rsid w:val="42243827"/>
    <w:rsid w:val="5096457F"/>
    <w:rsid w:val="55D255E7"/>
    <w:rsid w:val="58614FB6"/>
    <w:rsid w:val="59D1761F"/>
    <w:rsid w:val="5A3C4474"/>
    <w:rsid w:val="5BE34EA8"/>
    <w:rsid w:val="5CA50038"/>
    <w:rsid w:val="5CC372E6"/>
    <w:rsid w:val="5EFB0F75"/>
    <w:rsid w:val="5FB567E4"/>
    <w:rsid w:val="6FD445F2"/>
    <w:rsid w:val="708B1E9B"/>
    <w:rsid w:val="725B3F61"/>
    <w:rsid w:val="74974839"/>
    <w:rsid w:val="76981B4B"/>
    <w:rsid w:val="772D6507"/>
    <w:rsid w:val="7BE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41</TotalTime>
  <ScaleCrop>false</ScaleCrop>
  <LinksUpToDate>false</LinksUpToDate>
  <CharactersWithSpaces>202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2021-09-25T13:34:00Z</dcterms:created>
  <dc:creator>邯郸电大组宣处☆</dc:creator>
  <cp:lastModifiedBy>「欢乐开怀^_^」</cp:lastModifiedBy>
  <cp:lastPrinted>2022-08-09T01:48:00Z</cp:lastPrinted>
  <dcterms:modified xsi:type="dcterms:W3CDTF">2022-08-09T03:39:51Z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2B48DB3C046F4A638C208AEB00F630EB</vt:lpwstr>
  </property>
</Properties>
</file>